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DABD3" w14:textId="458EBB1A" w:rsidR="00D13351" w:rsidRDefault="000511D6">
      <w:r w:rsidRPr="000511D6">
        <w:t>http://nac.gov.ru/dokumentalnye-filmy/dokumentalnyy-film-terrorizm-za-kadrom.html</w:t>
      </w:r>
    </w:p>
    <w:sectPr w:rsidR="00D13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351"/>
    <w:rsid w:val="000511D6"/>
    <w:rsid w:val="00C11C8B"/>
    <w:rsid w:val="00D1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66ED6-BCA9-4D57-B763-31DCD3823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33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3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3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3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3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3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3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3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3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3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133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133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1335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1335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1335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1335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1335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1335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133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13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3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133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133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1335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1335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1335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133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1335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133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Вячеслав</cp:lastModifiedBy>
  <cp:revision>3</cp:revision>
  <dcterms:created xsi:type="dcterms:W3CDTF">2025-06-30T11:22:00Z</dcterms:created>
  <dcterms:modified xsi:type="dcterms:W3CDTF">2025-06-30T11:23:00Z</dcterms:modified>
</cp:coreProperties>
</file>